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  <w:r>
        <w:rPr>
          <w:noProof/>
          <w:color w:val="000000" w:themeColor="text1"/>
          <w:lang w:val="lv-LV" w:eastAsia="lv-LV"/>
        </w:rPr>
        <w:drawing>
          <wp:anchor distT="0" distB="0" distL="114300" distR="114300" simplePos="0" relativeHeight="251660288" behindDoc="0" locked="0" layoutInCell="1" allowOverlap="1" wp14:anchorId="0FA09CAE" wp14:editId="1FA78BCA">
            <wp:simplePos x="0" y="0"/>
            <wp:positionH relativeFrom="column">
              <wp:posOffset>-278765</wp:posOffset>
            </wp:positionH>
            <wp:positionV relativeFrom="paragraph">
              <wp:posOffset>-506730</wp:posOffset>
            </wp:positionV>
            <wp:extent cx="3171825" cy="2881630"/>
            <wp:effectExtent l="0" t="7302" r="2222" b="2223"/>
            <wp:wrapSquare wrapText="bothSides"/>
            <wp:docPr id="1" name="Picture 1" descr="D:\Documents\Scanned Documents\Image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:\Documents\Scanned Documents\Image (19).jpg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670"/>
                    <a:stretch/>
                  </pic:blipFill>
                  <pic:spPr bwMode="auto">
                    <a:xfrm rot="16200000">
                      <a:off x="0" y="0"/>
                      <a:ext cx="3171825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  <w:r w:rsidRPr="004C06E5">
        <w:rPr>
          <w:noProof/>
          <w:color w:val="000000" w:themeColor="text1"/>
          <w:lang w:val="lv-LV" w:eastAsia="lv-LV"/>
        </w:rPr>
        <w:drawing>
          <wp:anchor distT="0" distB="0" distL="114300" distR="114300" simplePos="0" relativeHeight="251661312" behindDoc="0" locked="0" layoutInCell="1" allowOverlap="1" wp14:anchorId="3E0106C5" wp14:editId="486D998B">
            <wp:simplePos x="0" y="0"/>
            <wp:positionH relativeFrom="column">
              <wp:posOffset>24130</wp:posOffset>
            </wp:positionH>
            <wp:positionV relativeFrom="paragraph">
              <wp:posOffset>63500</wp:posOffset>
            </wp:positionV>
            <wp:extent cx="1588135" cy="1141730"/>
            <wp:effectExtent l="0" t="5397" r="6667" b="6668"/>
            <wp:wrapSquare wrapText="bothSides"/>
            <wp:docPr id="4" name="Picture 4" descr="D:\Documents\Scanned Documents\Image (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Scanned Documents\Image (2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5" t="4682" r="15802" b="77211"/>
                    <a:stretch/>
                  </pic:blipFill>
                  <pic:spPr bwMode="auto">
                    <a:xfrm rot="5400000">
                      <a:off x="0" y="0"/>
                      <a:ext cx="158813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  <w:bookmarkStart w:id="0" w:name="_GoBack"/>
      <w:bookmarkEnd w:id="0"/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72B85" w:rsidRDefault="00472B85" w:rsidP="00472B85">
      <w:pPr>
        <w:jc w:val="right"/>
        <w:rPr>
          <w:noProof/>
          <w:color w:val="000000" w:themeColor="text1"/>
          <w:lang w:val="lv-LV" w:eastAsia="lv-LV"/>
        </w:rPr>
      </w:pP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  <w:t>Sienas skapis – trīs nodalījumi vienā sekcijā -</w:t>
      </w:r>
      <w:r w:rsidR="004C06E5">
        <w:rPr>
          <w:noProof/>
          <w:color w:val="000000" w:themeColor="text1"/>
          <w:lang w:val="lv-LV" w:eastAsia="lv-LV"/>
        </w:rPr>
        <w:t xml:space="preserve"> 4 gabali</w:t>
      </w:r>
      <w:r>
        <w:rPr>
          <w:noProof/>
          <w:color w:val="000000" w:themeColor="text1"/>
          <w:lang w:val="lv-LV" w:eastAsia="lv-LV"/>
        </w:rPr>
        <w:t>:</w:t>
      </w:r>
    </w:p>
    <w:p w:rsidR="004C06E5" w:rsidRDefault="00472B85" w:rsidP="00472B85">
      <w:pPr>
        <w:ind w:left="1440" w:firstLine="720"/>
        <w:jc w:val="right"/>
        <w:rPr>
          <w:noProof/>
          <w:color w:val="000000" w:themeColor="text1"/>
          <w:lang w:val="lv-LV" w:eastAsia="lv-LV"/>
        </w:rPr>
      </w:pPr>
      <w:r>
        <w:rPr>
          <w:noProof/>
          <w:color w:val="000000" w:themeColor="text1"/>
          <w:lang w:val="lv-LV" w:eastAsia="lv-LV"/>
        </w:rPr>
        <w:t xml:space="preserve">                                                                              (izmēri</w:t>
      </w:r>
      <w:r w:rsidR="004C06E5">
        <w:rPr>
          <w:noProof/>
          <w:color w:val="000000" w:themeColor="text1"/>
          <w:lang w:val="lv-LV" w:eastAsia="lv-LV"/>
        </w:rPr>
        <w:t xml:space="preserve">  </w:t>
      </w:r>
      <w:r>
        <w:rPr>
          <w:noProof/>
          <w:color w:val="000000" w:themeColor="text1"/>
          <w:lang w:val="lv-LV" w:eastAsia="lv-LV"/>
        </w:rPr>
        <w:t>P900 x D500 x A1800mm);</w:t>
      </w: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>
        <w:rPr>
          <w:noProof/>
          <w:color w:val="000000" w:themeColor="text1"/>
          <w:lang w:val="lv-LV" w:eastAsia="lv-LV"/>
        </w:rPr>
        <w:tab/>
      </w:r>
      <w:r w:rsidR="00472B85">
        <w:rPr>
          <w:noProof/>
          <w:color w:val="000000" w:themeColor="text1"/>
          <w:lang w:val="lv-LV" w:eastAsia="lv-LV"/>
        </w:rPr>
        <w:tab/>
      </w:r>
      <w:r w:rsidR="00472B85">
        <w:rPr>
          <w:noProof/>
          <w:color w:val="000000" w:themeColor="text1"/>
          <w:lang w:val="lv-LV" w:eastAsia="lv-LV"/>
        </w:rPr>
        <w:tab/>
      </w:r>
      <w:r w:rsidR="00472B85">
        <w:rPr>
          <w:noProof/>
          <w:color w:val="000000" w:themeColor="text1"/>
          <w:lang w:val="lv-LV" w:eastAsia="lv-LV"/>
        </w:rPr>
        <w:tab/>
      </w:r>
      <w:r w:rsidR="00472B85">
        <w:rPr>
          <w:noProof/>
          <w:color w:val="000000" w:themeColor="text1"/>
          <w:lang w:val="lv-LV" w:eastAsia="lv-LV"/>
        </w:rPr>
        <w:tab/>
        <w:t xml:space="preserve">                s</w:t>
      </w:r>
      <w:r>
        <w:rPr>
          <w:noProof/>
          <w:color w:val="000000" w:themeColor="text1"/>
          <w:lang w:val="lv-LV" w:eastAsia="lv-LV"/>
        </w:rPr>
        <w:t>kapji ar slēdzenēm</w:t>
      </w:r>
      <w:r w:rsidR="00472B85">
        <w:rPr>
          <w:noProof/>
          <w:color w:val="000000" w:themeColor="text1"/>
          <w:lang w:val="lv-LV" w:eastAsia="lv-LV"/>
        </w:rPr>
        <w:t>.</w:t>
      </w:r>
    </w:p>
    <w:p w:rsidR="00472B85" w:rsidRDefault="00472B8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Default="004C06E5" w:rsidP="004C06E5">
      <w:pPr>
        <w:jc w:val="both"/>
        <w:rPr>
          <w:noProof/>
          <w:color w:val="000000" w:themeColor="text1"/>
          <w:lang w:val="lv-LV" w:eastAsia="lv-LV"/>
        </w:rPr>
      </w:pPr>
    </w:p>
    <w:p w:rsidR="004C06E5" w:rsidRPr="00472B85" w:rsidRDefault="004C06E5" w:rsidP="00472B85">
      <w:pPr>
        <w:pStyle w:val="ListParagraph"/>
        <w:jc w:val="both"/>
        <w:rPr>
          <w:noProof/>
          <w:color w:val="000000" w:themeColor="text1"/>
          <w:lang w:val="lv-LV" w:eastAsia="lv-LV"/>
        </w:rPr>
      </w:pPr>
    </w:p>
    <w:p w:rsidR="00702F1D" w:rsidRDefault="00472B85" w:rsidP="00702F1D">
      <w:pPr>
        <w:jc w:val="right"/>
        <w:rPr>
          <w:noProof/>
          <w:lang w:val="lv-LV" w:eastAsia="lv-LV"/>
        </w:rPr>
      </w:pPr>
      <w:r>
        <w:rPr>
          <w:noProof/>
          <w:lang w:val="lv-LV" w:eastAsia="lv-LV"/>
        </w:rPr>
        <w:t>Sols ar plauktu apaviem –</w:t>
      </w:r>
      <w:r w:rsidR="00702F1D" w:rsidRPr="00702F1D">
        <w:rPr>
          <w:lang w:val="lv-LV"/>
        </w:rPr>
        <w:t xml:space="preserve"> </w:t>
      </w:r>
      <w:r w:rsidR="00702F1D" w:rsidRPr="00702F1D">
        <w:rPr>
          <w:noProof/>
          <w:lang w:val="lv-LV" w:eastAsia="lv-LV"/>
        </w:rPr>
        <w:t xml:space="preserve">trīs nodalījumi vienā </w:t>
      </w:r>
      <w:r w:rsidR="00702F1D">
        <w:rPr>
          <w:noProof/>
          <w:lang w:val="lv-LV" w:eastAsia="lv-LV"/>
        </w:rPr>
        <w:t>s</w:t>
      </w:r>
      <w:r w:rsidR="00702F1D" w:rsidRPr="00702F1D">
        <w:rPr>
          <w:noProof/>
          <w:lang w:val="lv-LV" w:eastAsia="lv-LV"/>
        </w:rPr>
        <w:t>ekcijā</w:t>
      </w:r>
      <w:r w:rsidR="00702F1D">
        <w:rPr>
          <w:noProof/>
          <w:lang w:val="lv-LV" w:eastAsia="lv-LV"/>
        </w:rPr>
        <w:t>:</w:t>
      </w:r>
    </w:p>
    <w:p w:rsidR="00702F1D" w:rsidRDefault="00702F1D" w:rsidP="00472B85">
      <w:pPr>
        <w:ind w:left="7920"/>
        <w:jc w:val="right"/>
        <w:rPr>
          <w:noProof/>
          <w:lang w:val="lv-LV" w:eastAsia="lv-LV"/>
        </w:rPr>
      </w:pPr>
      <w:r w:rsidRPr="00702F1D">
        <w:rPr>
          <w:noProof/>
          <w:lang w:val="lv-LV" w:eastAsia="lv-LV"/>
        </w:rPr>
        <w:t>(izmēri  P900 x D</w:t>
      </w:r>
      <w:r>
        <w:rPr>
          <w:noProof/>
          <w:lang w:val="lv-LV" w:eastAsia="lv-LV"/>
        </w:rPr>
        <w:t>830</w:t>
      </w:r>
      <w:r w:rsidRPr="00702F1D">
        <w:rPr>
          <w:noProof/>
          <w:lang w:val="lv-LV" w:eastAsia="lv-LV"/>
        </w:rPr>
        <w:t xml:space="preserve"> x A</w:t>
      </w:r>
      <w:r>
        <w:rPr>
          <w:noProof/>
          <w:lang w:val="lv-LV" w:eastAsia="lv-LV"/>
        </w:rPr>
        <w:t>410</w:t>
      </w:r>
      <w:r w:rsidRPr="00702F1D">
        <w:rPr>
          <w:noProof/>
          <w:lang w:val="lv-LV" w:eastAsia="lv-LV"/>
        </w:rPr>
        <w:t>mm);</w:t>
      </w:r>
    </w:p>
    <w:p w:rsidR="00472B85" w:rsidRDefault="00702F1D" w:rsidP="00472B85">
      <w:pPr>
        <w:ind w:left="7920"/>
        <w:jc w:val="right"/>
        <w:rPr>
          <w:noProof/>
          <w:lang w:val="lv-LV" w:eastAsia="lv-LV"/>
        </w:rPr>
      </w:pPr>
      <w:r>
        <w:rPr>
          <w:noProof/>
          <w:lang w:val="lv-LV" w:eastAsia="lv-LV"/>
        </w:rPr>
        <w:t>(</w:t>
      </w:r>
      <w:r w:rsidR="00472B85">
        <w:rPr>
          <w:noProof/>
          <w:lang w:val="lv-LV" w:eastAsia="lv-LV"/>
        </w:rPr>
        <w:t>kopējais augstums ar  skapi  2290mm</w:t>
      </w:r>
      <w:r>
        <w:rPr>
          <w:noProof/>
          <w:lang w:val="lv-LV" w:eastAsia="lv-LV"/>
        </w:rPr>
        <w:t>).</w:t>
      </w:r>
    </w:p>
    <w:p w:rsidR="00F9236B" w:rsidRPr="00702F1D" w:rsidRDefault="004C06E5" w:rsidP="00702F1D">
      <w:r>
        <w:rPr>
          <w:noProof/>
          <w:lang w:val="lv-LV" w:eastAsia="lv-LV"/>
        </w:rPr>
        <w:drawing>
          <wp:inline distT="0" distB="0" distL="0" distR="0" wp14:anchorId="7616E86E" wp14:editId="67DFB780">
            <wp:extent cx="1587905" cy="15335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20" r="29594" b="18023"/>
                    <a:stretch/>
                  </pic:blipFill>
                  <pic:spPr bwMode="auto">
                    <a:xfrm>
                      <a:off x="0" y="0"/>
                      <a:ext cx="158790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9236B" w:rsidRPr="00702F1D" w:rsidSect="00B0014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C117B"/>
    <w:multiLevelType w:val="hybridMultilevel"/>
    <w:tmpl w:val="BB1CBD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43"/>
    <w:rsid w:val="00472B85"/>
    <w:rsid w:val="0047788E"/>
    <w:rsid w:val="004C06E5"/>
    <w:rsid w:val="00702F1D"/>
    <w:rsid w:val="0075596B"/>
    <w:rsid w:val="00775A2A"/>
    <w:rsid w:val="008F47C2"/>
    <w:rsid w:val="00B00143"/>
    <w:rsid w:val="00F9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2A"/>
    <w:pPr>
      <w:widowControl w:val="0"/>
    </w:pPr>
    <w:rPr>
      <w:kern w:val="2"/>
      <w:sz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775A2A"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link w:val="Heading2Char"/>
    <w:qFormat/>
    <w:rsid w:val="00775A2A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775A2A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775A2A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775A2A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775A2A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qFormat/>
    <w:rsid w:val="00775A2A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75A2A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775A2A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5A2A"/>
    <w:rPr>
      <w:rFonts w:ascii="Arial" w:hAnsi="Arial"/>
      <w:b/>
      <w:kern w:val="44"/>
      <w:sz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775A2A"/>
    <w:rPr>
      <w:rFonts w:ascii="Arial" w:hAnsi="Arial"/>
      <w:b/>
      <w:i/>
      <w:kern w:val="2"/>
      <w:sz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775A2A"/>
    <w:rPr>
      <w:rFonts w:ascii="Arial" w:hAnsi="Arial"/>
      <w:b/>
      <w:kern w:val="2"/>
      <w:sz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775A2A"/>
    <w:rPr>
      <w:b/>
      <w:kern w:val="2"/>
      <w:sz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775A2A"/>
    <w:rPr>
      <w:b/>
      <w:i/>
      <w:kern w:val="2"/>
      <w:sz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775A2A"/>
    <w:rPr>
      <w:b/>
      <w:kern w:val="2"/>
      <w:sz w:val="22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775A2A"/>
    <w:rPr>
      <w:kern w:val="2"/>
      <w:sz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775A2A"/>
    <w:rPr>
      <w:i/>
      <w:kern w:val="2"/>
      <w:sz w:val="24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775A2A"/>
    <w:rPr>
      <w:rFonts w:ascii="Arial" w:hAnsi="Arial"/>
      <w:kern w:val="2"/>
      <w:sz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43"/>
    <w:rPr>
      <w:rFonts w:ascii="Tahoma" w:hAnsi="Tahoma" w:cs="Tahoma"/>
      <w:kern w:val="2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472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2A"/>
    <w:pPr>
      <w:widowControl w:val="0"/>
    </w:pPr>
    <w:rPr>
      <w:kern w:val="2"/>
      <w:sz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775A2A"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link w:val="Heading2Char"/>
    <w:qFormat/>
    <w:rsid w:val="00775A2A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775A2A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775A2A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775A2A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775A2A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qFormat/>
    <w:rsid w:val="00775A2A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75A2A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775A2A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5A2A"/>
    <w:rPr>
      <w:rFonts w:ascii="Arial" w:hAnsi="Arial"/>
      <w:b/>
      <w:kern w:val="44"/>
      <w:sz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775A2A"/>
    <w:rPr>
      <w:rFonts w:ascii="Arial" w:hAnsi="Arial"/>
      <w:b/>
      <w:i/>
      <w:kern w:val="2"/>
      <w:sz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775A2A"/>
    <w:rPr>
      <w:rFonts w:ascii="Arial" w:hAnsi="Arial"/>
      <w:b/>
      <w:kern w:val="2"/>
      <w:sz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775A2A"/>
    <w:rPr>
      <w:b/>
      <w:kern w:val="2"/>
      <w:sz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775A2A"/>
    <w:rPr>
      <w:b/>
      <w:i/>
      <w:kern w:val="2"/>
      <w:sz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775A2A"/>
    <w:rPr>
      <w:b/>
      <w:kern w:val="2"/>
      <w:sz w:val="22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775A2A"/>
    <w:rPr>
      <w:kern w:val="2"/>
      <w:sz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775A2A"/>
    <w:rPr>
      <w:i/>
      <w:kern w:val="2"/>
      <w:sz w:val="24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775A2A"/>
    <w:rPr>
      <w:rFonts w:ascii="Arial" w:hAnsi="Arial"/>
      <w:kern w:val="2"/>
      <w:sz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43"/>
    <w:rPr>
      <w:rFonts w:ascii="Tahoma" w:hAnsi="Tahoma" w:cs="Tahoma"/>
      <w:kern w:val="2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472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Austris Klupsa</dc:creator>
  <cp:lastModifiedBy>Dainis Keidans</cp:lastModifiedBy>
  <cp:revision>3</cp:revision>
  <cp:lastPrinted>2015-04-28T09:24:00Z</cp:lastPrinted>
  <dcterms:created xsi:type="dcterms:W3CDTF">2015-04-29T05:29:00Z</dcterms:created>
  <dcterms:modified xsi:type="dcterms:W3CDTF">2015-04-29T05:58:00Z</dcterms:modified>
</cp:coreProperties>
</file>